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B54" w:rsidRPr="002C6A88" w:rsidRDefault="00CF0B54" w:rsidP="00CF0B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3741AC" wp14:editId="27DF11C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B54" w:rsidRPr="002C6A88" w:rsidRDefault="00CF0B54" w:rsidP="00CF0B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F0B54" w:rsidRPr="002C6A88" w:rsidRDefault="00CF0B54" w:rsidP="00CF0B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F0B54" w:rsidRPr="002C6A88" w:rsidRDefault="00CF0B54" w:rsidP="00CF0B5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CF0B54" w:rsidRPr="002C6A88" w:rsidRDefault="00CF0B54" w:rsidP="00CF0B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F0B54" w:rsidRPr="002C6A88" w:rsidRDefault="00CF0B54" w:rsidP="00CF0B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17A2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CF0B54" w:rsidRPr="002C6A88" w:rsidRDefault="00CF0B54" w:rsidP="00CF0B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F0B54" w:rsidRPr="002C6A88" w:rsidRDefault="00CF0B54" w:rsidP="00CF0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F0B54" w:rsidRPr="002C6A88" w:rsidRDefault="00CF0B54" w:rsidP="00CF0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Default="00CF0B54" w:rsidP="00CF0B54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ŽILNA UVAJALA OD 4F DO 10 F</w:t>
      </w:r>
      <w:r w:rsidRPr="005E2F72">
        <w:rPr>
          <w:rFonts w:ascii="Times New Roman" w:hAnsi="Times New Roman" w:cs="Times New Roman"/>
          <w:b/>
          <w:bCs/>
        </w:rPr>
        <w:t xml:space="preserve"> z naslednjim zahtevami:</w:t>
      </w:r>
    </w:p>
    <w:p w:rsidR="00CF0B54" w:rsidRDefault="00CF0B54" w:rsidP="00CF0B54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Dolžine 10 cm do 23 cm za </w:t>
      </w:r>
      <w:proofErr w:type="spellStart"/>
      <w:r>
        <w:rPr>
          <w:rFonts w:ascii="Times New Roman" w:hAnsi="Times New Roman" w:cs="Times New Roman"/>
        </w:rPr>
        <w:t>femoralni</w:t>
      </w:r>
      <w:proofErr w:type="spellEnd"/>
      <w:r>
        <w:rPr>
          <w:rFonts w:ascii="Times New Roman" w:hAnsi="Times New Roman" w:cs="Times New Roman"/>
        </w:rPr>
        <w:t xml:space="preserve"> pristop v setu </w:t>
      </w:r>
    </w:p>
    <w:p w:rsidR="00CF0B54" w:rsidRDefault="00CF0B54" w:rsidP="00CF0B54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Čim bolj gladek prehod iz žice na </w:t>
      </w:r>
      <w:proofErr w:type="spellStart"/>
      <w:r>
        <w:rPr>
          <w:rFonts w:ascii="Times New Roman" w:hAnsi="Times New Roman" w:cs="Times New Roman"/>
        </w:rPr>
        <w:t>dilatator</w:t>
      </w:r>
      <w:proofErr w:type="spellEnd"/>
      <w:r>
        <w:rPr>
          <w:rFonts w:ascii="Times New Roman" w:hAnsi="Times New Roman" w:cs="Times New Roman"/>
        </w:rPr>
        <w:t xml:space="preserve"> in iz </w:t>
      </w:r>
      <w:proofErr w:type="spellStart"/>
      <w:r>
        <w:rPr>
          <w:rFonts w:ascii="Times New Roman" w:hAnsi="Times New Roman" w:cs="Times New Roman"/>
        </w:rPr>
        <w:t>dilatatorja</w:t>
      </w:r>
      <w:proofErr w:type="spellEnd"/>
      <w:r>
        <w:rPr>
          <w:rFonts w:ascii="Times New Roman" w:hAnsi="Times New Roman" w:cs="Times New Roman"/>
        </w:rPr>
        <w:t xml:space="preserve"> na srajčko uvajala,</w:t>
      </w:r>
    </w:p>
    <w:p w:rsidR="00CF0B54" w:rsidRDefault="00CF0B54" w:rsidP="00CF0B54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Uvajalo s silikonsko prečno prerezano valvulo odporno proti kinkanju in barvno označeno, </w:t>
      </w:r>
      <w:proofErr w:type="spellStart"/>
      <w:r>
        <w:rPr>
          <w:rFonts w:ascii="Times New Roman" w:hAnsi="Times New Roman" w:cs="Times New Roman"/>
        </w:rPr>
        <w:t>dilatator</w:t>
      </w:r>
      <w:proofErr w:type="spellEnd"/>
      <w:r>
        <w:rPr>
          <w:rFonts w:ascii="Times New Roman" w:hAnsi="Times New Roman" w:cs="Times New Roman"/>
        </w:rPr>
        <w:t xml:space="preserve"> z zaskočno </w:t>
      </w:r>
      <w:proofErr w:type="spellStart"/>
      <w:r>
        <w:rPr>
          <w:rFonts w:ascii="Times New Roman" w:hAnsi="Times New Roman" w:cs="Times New Roman"/>
        </w:rPr>
        <w:t>snap</w:t>
      </w:r>
      <w:proofErr w:type="spellEnd"/>
      <w:r>
        <w:rPr>
          <w:rFonts w:ascii="Times New Roman" w:hAnsi="Times New Roman" w:cs="Times New Roman"/>
        </w:rPr>
        <w:t xml:space="preserve"> on ključavnico,</w:t>
      </w:r>
    </w:p>
    <w:p w:rsidR="00CF0B54" w:rsidRDefault="00CF0B54" w:rsidP="00CF0B54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setu z dvojno zaključeno žico debeline 0,0035``oz. 0,0038``, dolžine 45 cm</w:t>
      </w:r>
    </w:p>
    <w:p w:rsidR="004E3378" w:rsidRDefault="004E3378" w:rsidP="004E3378">
      <w:pPr>
        <w:pStyle w:val="Odstavekseznama"/>
        <w:ind w:left="1080"/>
        <w:rPr>
          <w:rFonts w:ascii="Times New Roman" w:hAnsi="Times New Roman" w:cs="Times New Roman"/>
        </w:rPr>
      </w:pPr>
    </w:p>
    <w:p w:rsidR="00CF0B54" w:rsidRPr="004E3378" w:rsidRDefault="004E3378" w:rsidP="004E3378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4E3378">
        <w:rPr>
          <w:rFonts w:ascii="Times New Roman" w:hAnsi="Times New Roman" w:cs="Times New Roman"/>
          <w:b/>
          <w:bCs/>
        </w:rPr>
        <w:t>ŽILNA UVAJALA OD 4F DO 10F z naslednjimi zahtevami:</w:t>
      </w:r>
    </w:p>
    <w:p w:rsidR="004E3378" w:rsidRDefault="004E3378" w:rsidP="004E3378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Dolžine 10 cm do 2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cm za </w:t>
      </w:r>
      <w:proofErr w:type="spellStart"/>
      <w:r>
        <w:rPr>
          <w:rFonts w:ascii="Times New Roman" w:hAnsi="Times New Roman" w:cs="Times New Roman"/>
        </w:rPr>
        <w:t>femoralni</w:t>
      </w:r>
      <w:proofErr w:type="spellEnd"/>
      <w:r>
        <w:rPr>
          <w:rFonts w:ascii="Times New Roman" w:hAnsi="Times New Roman" w:cs="Times New Roman"/>
        </w:rPr>
        <w:t xml:space="preserve"> pristop v setu </w:t>
      </w:r>
      <w:r>
        <w:rPr>
          <w:rFonts w:ascii="Times New Roman" w:hAnsi="Times New Roman" w:cs="Times New Roman"/>
        </w:rPr>
        <w:t>z žico</w:t>
      </w:r>
    </w:p>
    <w:p w:rsidR="004E3378" w:rsidRDefault="004E3378" w:rsidP="004E3378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Čim bolj gladek prehod iz žice na </w:t>
      </w:r>
      <w:proofErr w:type="spellStart"/>
      <w:r>
        <w:rPr>
          <w:rFonts w:ascii="Times New Roman" w:hAnsi="Times New Roman" w:cs="Times New Roman"/>
        </w:rPr>
        <w:t>dilatator</w:t>
      </w:r>
      <w:proofErr w:type="spellEnd"/>
      <w:r>
        <w:rPr>
          <w:rFonts w:ascii="Times New Roman" w:hAnsi="Times New Roman" w:cs="Times New Roman"/>
        </w:rPr>
        <w:t xml:space="preserve"> in iz </w:t>
      </w:r>
      <w:proofErr w:type="spellStart"/>
      <w:r>
        <w:rPr>
          <w:rFonts w:ascii="Times New Roman" w:hAnsi="Times New Roman" w:cs="Times New Roman"/>
        </w:rPr>
        <w:t>dilatatorja</w:t>
      </w:r>
      <w:proofErr w:type="spellEnd"/>
      <w:r>
        <w:rPr>
          <w:rFonts w:ascii="Times New Roman" w:hAnsi="Times New Roman" w:cs="Times New Roman"/>
        </w:rPr>
        <w:t xml:space="preserve"> na srajčko uvajala,</w:t>
      </w:r>
    </w:p>
    <w:p w:rsidR="004E3378" w:rsidRDefault="004E3378" w:rsidP="004E3378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Uvajalo s silikonsko prečno prerezano valvulo odporno proti kinkanju in barvno označeno, </w:t>
      </w:r>
      <w:proofErr w:type="spellStart"/>
      <w:r>
        <w:rPr>
          <w:rFonts w:ascii="Times New Roman" w:hAnsi="Times New Roman" w:cs="Times New Roman"/>
        </w:rPr>
        <w:t>dilatator</w:t>
      </w:r>
      <w:proofErr w:type="spellEnd"/>
      <w:r>
        <w:rPr>
          <w:rFonts w:ascii="Times New Roman" w:hAnsi="Times New Roman" w:cs="Times New Roman"/>
        </w:rPr>
        <w:t xml:space="preserve"> z zaskočno </w:t>
      </w:r>
      <w:proofErr w:type="spellStart"/>
      <w:r>
        <w:rPr>
          <w:rFonts w:ascii="Times New Roman" w:hAnsi="Times New Roman" w:cs="Times New Roman"/>
        </w:rPr>
        <w:t>snap</w:t>
      </w:r>
      <w:proofErr w:type="spellEnd"/>
      <w:r>
        <w:rPr>
          <w:rFonts w:ascii="Times New Roman" w:hAnsi="Times New Roman" w:cs="Times New Roman"/>
        </w:rPr>
        <w:t xml:space="preserve"> on ključavnico,</w:t>
      </w:r>
    </w:p>
    <w:p w:rsidR="00CF0B54" w:rsidRPr="005E2F72" w:rsidRDefault="00CF0B54" w:rsidP="00CF0B54">
      <w:pPr>
        <w:ind w:firstLine="360"/>
        <w:rPr>
          <w:rFonts w:ascii="Times New Roman" w:hAnsi="Times New Roman" w:cs="Times New Roman"/>
          <w:b/>
          <w:bCs/>
        </w:rPr>
      </w:pPr>
      <w:r w:rsidRPr="005E2F72">
        <w:rPr>
          <w:rFonts w:ascii="Times New Roman" w:hAnsi="Times New Roman" w:cs="Times New Roman"/>
          <w:b/>
          <w:bCs/>
        </w:rPr>
        <w:t>Okvirna letna količina 1</w:t>
      </w:r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0</w:t>
      </w:r>
      <w:r w:rsidRPr="005E2F72">
        <w:rPr>
          <w:rFonts w:ascii="Times New Roman" w:hAnsi="Times New Roman" w:cs="Times New Roman"/>
          <w:b/>
          <w:bCs/>
        </w:rPr>
        <w:t>0 kosov</w:t>
      </w:r>
    </w:p>
    <w:p w:rsidR="00CF0B54" w:rsidRPr="003F2605" w:rsidRDefault="00CF0B54" w:rsidP="00CF0B5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F2605">
        <w:rPr>
          <w:rFonts w:ascii="Times New Roman" w:hAnsi="Times New Roman" w:cs="Times New Roman"/>
          <w:b/>
          <w:bCs/>
          <w:sz w:val="24"/>
          <w:szCs w:val="24"/>
          <w:u w:val="single"/>
        </w:rPr>
        <w:t>Naročnik bo nabavo izvajal sukcesivno.</w:t>
      </w:r>
    </w:p>
    <w:p w:rsidR="004E3378" w:rsidRDefault="004E3378" w:rsidP="004E3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Ponudnik lahko predloži predračune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za žilna uvajala pod točko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1, 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od točko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2 ali obeh. Na predračunu je potrebno označiti ali gre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žilna uvajala pod točko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ali 2. Na predračunu navedite predviden rok dobave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</w:p>
    <w:p w:rsidR="00CF0B54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</w:t>
      </w:r>
      <w:r w:rsidR="004E337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CF0B54" w:rsidRPr="00611C6B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611C6B" w:rsidRDefault="00CF0B54" w:rsidP="00CF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8" w:history="1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CF0B54" w:rsidRDefault="00CF0B54" w:rsidP="00CF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4E337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žilna</w:t>
      </w:r>
      <w:proofErr w:type="spellEnd"/>
      <w:r w:rsidR="004E337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uvajala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10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F0B54" w:rsidRPr="002C6A88" w:rsidRDefault="00CF0B54" w:rsidP="00CF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F0B54" w:rsidRPr="002C6A88" w:rsidRDefault="00CF0B54" w:rsidP="00CF0B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F0B54" w:rsidRPr="002C6A88" w:rsidRDefault="00CF0B54" w:rsidP="00CF0B5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Vodja nabavne službe</w:t>
      </w:r>
    </w:p>
    <w:p w:rsidR="00CF0B54" w:rsidRPr="002C6A88" w:rsidRDefault="00CF0B54" w:rsidP="00CF0B5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CF0B54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Pr="00017A24" w:rsidRDefault="00CF0B54" w:rsidP="00CF0B54"/>
    <w:p w:rsidR="00CF0B54" w:rsidRDefault="00CF0B54" w:rsidP="00CF0B54"/>
    <w:p w:rsidR="00CF0B54" w:rsidRDefault="00CF0B54" w:rsidP="00CF0B54"/>
    <w:p w:rsidR="00CF0B54" w:rsidRDefault="00CF0B54" w:rsidP="00CF0B54"/>
    <w:p w:rsidR="008226DE" w:rsidRDefault="008226DE"/>
    <w:sectPr w:rsidR="00822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E337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4E337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E3378">
    <w:pPr>
      <w:pStyle w:val="Noga"/>
      <w:jc w:val="center"/>
    </w:pPr>
  </w:p>
  <w:p w:rsidR="002F58F0" w:rsidRDefault="004E337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4E3378">
    <w:pPr>
      <w:pStyle w:val="Noga"/>
      <w:jc w:val="center"/>
    </w:pPr>
  </w:p>
  <w:p w:rsidR="002F58F0" w:rsidRDefault="004E3378">
    <w:pPr>
      <w:pStyle w:val="Noga"/>
      <w:jc w:val="center"/>
    </w:pPr>
  </w:p>
  <w:p w:rsidR="002F58F0" w:rsidRDefault="004E337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E3378">
    <w:pPr>
      <w:pStyle w:val="Noga"/>
      <w:jc w:val="center"/>
      <w:rPr>
        <w:rFonts w:ascii="Arial" w:hAnsi="Arial"/>
        <w:sz w:val="16"/>
      </w:rPr>
    </w:pPr>
  </w:p>
  <w:p w:rsidR="002F58F0" w:rsidRDefault="004E3378">
    <w:pPr>
      <w:pStyle w:val="Noga"/>
      <w:jc w:val="center"/>
      <w:rPr>
        <w:rFonts w:ascii="Arial" w:hAnsi="Arial"/>
        <w:sz w:val="16"/>
      </w:rPr>
    </w:pPr>
  </w:p>
  <w:p w:rsidR="002F58F0" w:rsidRDefault="004E337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E33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4E337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E33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4E3378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4E3378">
    <w:pPr>
      <w:pStyle w:val="Noga"/>
      <w:jc w:val="center"/>
      <w:rPr>
        <w:rFonts w:ascii="Arial" w:hAnsi="Arial"/>
        <w:sz w:val="16"/>
      </w:rPr>
    </w:pPr>
  </w:p>
  <w:p w:rsidR="002F58F0" w:rsidRDefault="004E337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D7141"/>
    <w:multiLevelType w:val="hybridMultilevel"/>
    <w:tmpl w:val="A970B0BC"/>
    <w:lvl w:ilvl="0" w:tplc="0B32C74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F76B55"/>
    <w:multiLevelType w:val="hybridMultilevel"/>
    <w:tmpl w:val="A3B4B1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C07F1"/>
    <w:multiLevelType w:val="hybridMultilevel"/>
    <w:tmpl w:val="597EB28E"/>
    <w:lvl w:ilvl="0" w:tplc="C6426B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051679"/>
    <w:multiLevelType w:val="hybridMultilevel"/>
    <w:tmpl w:val="FA5C4F96"/>
    <w:lvl w:ilvl="0" w:tplc="75C6971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54"/>
    <w:rsid w:val="004E3378"/>
    <w:rsid w:val="008226DE"/>
    <w:rsid w:val="00C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E51A2C1"/>
  <w15:chartTrackingRefBased/>
  <w15:docId w15:val="{73FA4F86-19E0-47F5-A326-41A9591E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0B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F0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F0B54"/>
  </w:style>
  <w:style w:type="paragraph" w:styleId="Glava">
    <w:name w:val="header"/>
    <w:basedOn w:val="Navaden"/>
    <w:link w:val="GlavaZnak"/>
    <w:uiPriority w:val="99"/>
    <w:unhideWhenUsed/>
    <w:rsid w:val="00CF0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F0B54"/>
  </w:style>
  <w:style w:type="character" w:styleId="tevilkastrani">
    <w:name w:val="page number"/>
    <w:basedOn w:val="Privzetapisavaodstavka"/>
    <w:rsid w:val="00CF0B54"/>
  </w:style>
  <w:style w:type="paragraph" w:styleId="Odstavekseznama">
    <w:name w:val="List Paragraph"/>
    <w:basedOn w:val="Navaden"/>
    <w:uiPriority w:val="34"/>
    <w:qFormat/>
    <w:rsid w:val="00CF0B5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F0B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2019-07-05T10:46:00Z</dcterms:created>
  <dcterms:modified xsi:type="dcterms:W3CDTF">2019-07-05T11:04:00Z</dcterms:modified>
</cp:coreProperties>
</file>